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C177" w14:textId="77777777" w:rsidR="000E49EE" w:rsidRDefault="000E49EE" w:rsidP="000E49EE">
      <w:pPr>
        <w:jc w:val="center"/>
        <w:rPr>
          <w:sz w:val="22"/>
        </w:rPr>
      </w:pPr>
    </w:p>
    <w:p w14:paraId="781FD67B" w14:textId="77777777" w:rsidR="000E49EE" w:rsidRDefault="000E49EE" w:rsidP="000E49EE">
      <w:pPr>
        <w:jc w:val="center"/>
        <w:rPr>
          <w:sz w:val="22"/>
        </w:rPr>
      </w:pPr>
    </w:p>
    <w:p w14:paraId="78742E62" w14:textId="77777777" w:rsidR="000E49EE" w:rsidRDefault="000E49EE" w:rsidP="000E49EE">
      <w:pPr>
        <w:jc w:val="center"/>
        <w:rPr>
          <w:sz w:val="22"/>
        </w:rPr>
      </w:pPr>
      <w:r>
        <w:rPr>
          <w:sz w:val="22"/>
        </w:rPr>
        <w:t xml:space="preserve">ТОО «СК-Фармация», Республика Казахстан, 010000, г. </w:t>
      </w:r>
      <w:r w:rsidR="00EE411E">
        <w:rPr>
          <w:sz w:val="22"/>
        </w:rPr>
        <w:t>Астана</w:t>
      </w:r>
      <w:r>
        <w:rPr>
          <w:sz w:val="22"/>
        </w:rPr>
        <w:t xml:space="preserve">, Левый берег, ул. </w:t>
      </w:r>
      <w:proofErr w:type="spellStart"/>
      <w:r>
        <w:rPr>
          <w:sz w:val="22"/>
        </w:rPr>
        <w:t>Достык</w:t>
      </w:r>
      <w:proofErr w:type="spellEnd"/>
      <w:r>
        <w:rPr>
          <w:sz w:val="22"/>
        </w:rPr>
        <w:t xml:space="preserve"> 13/3</w:t>
      </w:r>
    </w:p>
    <w:p w14:paraId="1C244FA1" w14:textId="77777777" w:rsidR="000E49EE" w:rsidRDefault="000E49EE" w:rsidP="000E49EE">
      <w:pPr>
        <w:ind w:firstLine="709"/>
        <w:jc w:val="center"/>
        <w:rPr>
          <w:sz w:val="22"/>
        </w:rPr>
      </w:pPr>
      <w:r>
        <w:rPr>
          <w:sz w:val="22"/>
        </w:rPr>
        <w:t xml:space="preserve">электронный адрес: </w:t>
      </w:r>
      <w:hyperlink r:id="rId4" w:history="1">
        <w:r>
          <w:rPr>
            <w:rStyle w:val="a3"/>
            <w:sz w:val="22"/>
          </w:rPr>
          <w:t>info@sk-pharmacy.kz</w:t>
        </w:r>
      </w:hyperlink>
      <w:r>
        <w:rPr>
          <w:sz w:val="22"/>
        </w:rPr>
        <w:t xml:space="preserve">; Банковские реквизиты: БИН: 090340007747, БИК KCJBKZKX, ИИК KZ498560000005988376, АО «Банк </w:t>
      </w:r>
      <w:proofErr w:type="spellStart"/>
      <w:r>
        <w:rPr>
          <w:sz w:val="22"/>
        </w:rPr>
        <w:t>ЦентрКредит</w:t>
      </w:r>
      <w:proofErr w:type="spellEnd"/>
      <w:r>
        <w:rPr>
          <w:sz w:val="22"/>
        </w:rPr>
        <w:t>»</w:t>
      </w:r>
    </w:p>
    <w:p w14:paraId="380F87DD" w14:textId="77777777" w:rsidR="000E49EE" w:rsidRDefault="000E49EE" w:rsidP="000E49EE">
      <w:pPr>
        <w:pStyle w:val="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________________</w:t>
      </w:r>
    </w:p>
    <w:p w14:paraId="46DC01DA" w14:textId="77777777" w:rsidR="001938CE" w:rsidRDefault="001938CE" w:rsidP="000E49E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14:paraId="013FD680" w14:textId="77777777" w:rsidR="0081430E" w:rsidRDefault="0081430E" w:rsidP="0081430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14:paraId="63BA9D1F" w14:textId="77777777" w:rsidR="006E2FA7" w:rsidRDefault="00615C80" w:rsidP="006E2FA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</w:t>
      </w:r>
      <w:r w:rsidRPr="00615C8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Дәріхана қоймасында тауарды таңбалау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»</w:t>
      </w:r>
      <w:r w:rsidRPr="00615C8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қызметін сатып алу </w:t>
      </w:r>
    </w:p>
    <w:p w14:paraId="68359CCD" w14:textId="62A80AFE" w:rsidR="006E2FA7" w:rsidRDefault="00615C80" w:rsidP="006E2FA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15C8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бойынша ұсыныстар жинау туралы</w:t>
      </w:r>
    </w:p>
    <w:p w14:paraId="324DF906" w14:textId="10A36A67" w:rsidR="00615C80" w:rsidRPr="00615C80" w:rsidRDefault="00615C80" w:rsidP="006E2FA7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15C8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хабарландыру</w:t>
      </w:r>
    </w:p>
    <w:p w14:paraId="74572B6D" w14:textId="77777777" w:rsidR="00615C80" w:rsidRPr="00615C80" w:rsidRDefault="00615C80" w:rsidP="00615C80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14:paraId="587627AC" w14:textId="06094397" w:rsidR="00615C80" w:rsidRDefault="00615C80" w:rsidP="00615C80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«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Қ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-Фармация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»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ЖШС (бұдан әрі – Бірыңғай дистрибьютор)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«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Дәрілік заттарды таңбалау мен қадағалау және медициналық бұйымдарды таңбалау қағидаларын бекіту туралы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»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Қазақстан Республикасы Денсаулық сақтау министрінің 2021 жылғы 27 қаңтардағы № ҚР ДСМ-11 бұйрығы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на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өзгерістер мен толықтырулар енгізу туралы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»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Қазақстан Республикасы Денсаулық сақтау министрінің 2024 жылғы 19 маусымдағы №22 бұйрығына сәйкес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«Дәріхана қоймасында тауарды таңбалау»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қызметін сатып алу бойынша ұсыныстар жинау туралы хабарлайды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.</w:t>
      </w:r>
    </w:p>
    <w:p w14:paraId="1AACFC95" w14:textId="00B7307E" w:rsidR="00615C80" w:rsidRPr="00615C80" w:rsidRDefault="00615C80" w:rsidP="00615C80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Ұсыныстар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kk-KZ"/>
        </w:rPr>
        <w:t>info@sk-pharmacy.kz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және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u w:val="single"/>
          <w:lang w:val="kk-KZ"/>
        </w:rPr>
        <w:t>b.jadrayev@sk-pharmacy.kz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электрондық мекенжа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йғ</w:t>
      </w:r>
      <w:r w:rsidRPr="00615C8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а ұсынылуы керек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.</w:t>
      </w:r>
    </w:p>
    <w:p w14:paraId="5560D782" w14:textId="77777777" w:rsidR="00615C80" w:rsidRPr="00615C80" w:rsidRDefault="00615C80" w:rsidP="00615C80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</w:p>
    <w:p w14:paraId="31C01E67" w14:textId="77777777" w:rsidR="00615C80" w:rsidRDefault="00615C80" w:rsidP="0081430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14:paraId="6DB559B8" w14:textId="77777777" w:rsidR="00615C80" w:rsidRDefault="00615C80" w:rsidP="0081430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14:paraId="378D1C79" w14:textId="77777777" w:rsidR="00007FE8" w:rsidRDefault="00007FE8"/>
    <w:sectPr w:rsidR="00007FE8" w:rsidSect="000E49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28"/>
    <w:rsid w:val="00007FE8"/>
    <w:rsid w:val="000C307C"/>
    <w:rsid w:val="000E49EE"/>
    <w:rsid w:val="001938CE"/>
    <w:rsid w:val="002600A7"/>
    <w:rsid w:val="002D5A28"/>
    <w:rsid w:val="00354AA0"/>
    <w:rsid w:val="003A0FB3"/>
    <w:rsid w:val="003D3594"/>
    <w:rsid w:val="003E103B"/>
    <w:rsid w:val="003E1CF9"/>
    <w:rsid w:val="00453C38"/>
    <w:rsid w:val="004F1566"/>
    <w:rsid w:val="005852B4"/>
    <w:rsid w:val="00615C80"/>
    <w:rsid w:val="006977D2"/>
    <w:rsid w:val="006A1A92"/>
    <w:rsid w:val="006E2FA7"/>
    <w:rsid w:val="0081430E"/>
    <w:rsid w:val="009178E4"/>
    <w:rsid w:val="009E314E"/>
    <w:rsid w:val="00C22FFE"/>
    <w:rsid w:val="00C66CBD"/>
    <w:rsid w:val="00CB7418"/>
    <w:rsid w:val="00D7067D"/>
    <w:rsid w:val="00E2365A"/>
    <w:rsid w:val="00EE411E"/>
    <w:rsid w:val="00EF0F5C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4B5D"/>
  <w15:chartTrackingRefBased/>
  <w15:docId w15:val="{C2EF677D-C4C8-4D96-A9AF-AE817C41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9EE"/>
    <w:pPr>
      <w:spacing w:after="0" w:line="240" w:lineRule="atLeas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49EE"/>
    <w:rPr>
      <w:color w:val="0563C1"/>
      <w:u w:val="single"/>
    </w:rPr>
  </w:style>
  <w:style w:type="paragraph" w:customStyle="1" w:styleId="1">
    <w:name w:val="Обычный1"/>
    <w:rsid w:val="000E49EE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s1">
    <w:name w:val="s1"/>
    <w:basedOn w:val="a0"/>
    <w:rsid w:val="0081430E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22F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FE"/>
    <w:rPr>
      <w:rFonts w:ascii="Segoe UI" w:eastAsia="Calibr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61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-pharmac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Ануарбек Зинаида Нурлановна</dc:creator>
  <cp:keywords/>
  <dc:description/>
  <cp:lastModifiedBy>Nursaule Zulkhaidarkyzy</cp:lastModifiedBy>
  <cp:revision>2</cp:revision>
  <cp:lastPrinted>2022-10-12T08:51:00Z</cp:lastPrinted>
  <dcterms:created xsi:type="dcterms:W3CDTF">2024-06-28T07:36:00Z</dcterms:created>
  <dcterms:modified xsi:type="dcterms:W3CDTF">2024-06-28T07:36:00Z</dcterms:modified>
</cp:coreProperties>
</file>